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409C810" w14:textId="4ACE6BCB" w:rsidR="005F67ED" w:rsidRPr="009605D7" w:rsidRDefault="00943578" w:rsidP="009605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1DEFA9" w14:textId="488665DC" w:rsidR="008D07FB" w:rsidRPr="008D07FB" w:rsidRDefault="009605D7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9605D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Taller de educación nutricional para el bienestar del personal policial.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71DEFA9" w14:textId="488665DC" w:rsidR="008D07FB" w:rsidRPr="008D07FB" w:rsidRDefault="009605D7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9605D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Taller de educación nutricional para el bienestar del personal policial.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8264CEA" w14:textId="47CD0626" w:rsidR="002C520E" w:rsidRDefault="009605D7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605D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propuesta plantea promover la salud y hábitos nutricionales en el personal policial, destacando que una nutrición adecuada, interpretación de etiquetas, ayuno intermitente, reducción de inflamación y desarrollo de masa muscular pueden mejorar tanto la salud física como la emocional y el rendimiento operativo. Se arguye que la nutrición es una pieza clave de la salud integral, capaz de romper prejuicios sobre la </w:t>
      </w:r>
      <w:proofErr w:type="spellStart"/>
      <w:r w:rsidRPr="009605D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compatibility</w:t>
      </w:r>
      <w:proofErr w:type="spellEnd"/>
      <w:r w:rsidRPr="009605D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entre función policial y estilo de vida saludable, y propone un abordaje interdisciplinario que conecte elecciones alimentarias con bienestar emocional. El espacio curricular busca detectar necesidades a través de las clases de educación física y ofrecer asesoramiento profesional y educación nutricional para fomentar cambios de hábitos, reflexión y toma de conciencia, con intenciones educativas que incluyen promover hábitos saludables, fortalecer el pensamiento crítico en decisiones alimentarias, multiplicar estos conocimientos entre pares y mejorar la salud de las/los efectivos.</w:t>
      </w:r>
    </w:p>
    <w:p w14:paraId="1A5FB36D" w14:textId="77777777" w:rsidR="009605D7" w:rsidRDefault="009605D7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47BC3590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CBF41DA" w14:textId="77777777" w:rsidR="009605D7" w:rsidRPr="009605D7" w:rsidRDefault="009605D7" w:rsidP="009605D7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9605D7">
        <w:rPr>
          <w:rFonts w:ascii="Arial" w:eastAsia="Arial" w:hAnsi="Arial" w:cs="Arial"/>
          <w:color w:val="000000"/>
          <w:lang w:val="es-AR"/>
        </w:rPr>
        <w:t>Personal policial que curse en los Centros de Entrenamiento Policial las capacitaciones obligatorias por RESO-2021-1480-GDEBA-MSSGP y soliciten acceso al programa de capacitación nutricional por interés propio.</w:t>
      </w:r>
    </w:p>
    <w:p w14:paraId="5BD4E3C6" w14:textId="0F629C54" w:rsidR="005F67ED" w:rsidRPr="002C520E" w:rsidRDefault="007E666E" w:rsidP="002C520E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</w:p>
    <w:p w14:paraId="2C0D2B86" w14:textId="0BB54B9B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2C520E">
        <w:rPr>
          <w:rFonts w:ascii="Arial" w:eastAsia="Arial" w:hAnsi="Arial" w:cs="Arial"/>
          <w:bCs/>
        </w:rPr>
        <w:t>Virtual.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36348E3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9605D7">
        <w:rPr>
          <w:rFonts w:ascii="Arial" w:eastAsia="Arial" w:hAnsi="Arial" w:cs="Arial"/>
          <w:bCs/>
        </w:rPr>
        <w:t>3</w:t>
      </w:r>
      <w:r w:rsidR="002C520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A6D63BB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9605D7">
        <w:rPr>
          <w:rFonts w:ascii="Arial" w:eastAsia="Arial" w:hAnsi="Arial" w:cs="Arial"/>
          <w:b w:val="0"/>
          <w:bCs w:val="0"/>
          <w:sz w:val="22"/>
          <w:szCs w:val="22"/>
        </w:rPr>
        <w:t>múltiples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0BB18CE8" w14:textId="55B4BB50" w:rsidR="002A36CC" w:rsidRDefault="00734E43" w:rsidP="009605D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9605D7" w:rsidRPr="009605D7">
        <w:rPr>
          <w:rFonts w:ascii="Arial" w:hAnsi="Arial" w:cs="Arial"/>
          <w:color w:val="000000"/>
        </w:rPr>
        <w:t>Fecha tentativa de inicio de la primera edición el 10/03/2026. Se prevé múltiples ediciones, con las siguientes fechas tentativas: 25/3; 1/4, 22/4; 6/5, 27/5,3/6, 24/6; 1/7, 22/7; 5/8, 26/8; 2/9, 23/9; 7/10 y 28/10.</w:t>
      </w:r>
    </w:p>
    <w:p w14:paraId="186588B2" w14:textId="77777777" w:rsidR="009605D7" w:rsidRDefault="009605D7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653BA4B2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9605D7">
        <w:rPr>
          <w:rFonts w:ascii="Arial" w:eastAsia="Arial" w:hAnsi="Arial" w:cs="Arial"/>
          <w:bCs/>
        </w:rPr>
        <w:t>2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91497B4" w14:textId="77777777" w:rsidR="009605D7" w:rsidRPr="009605D7" w:rsidRDefault="000455BF" w:rsidP="009605D7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rPr>
          <w:lang w:val="es-AR"/>
        </w:rPr>
      </w:pPr>
      <w:r w:rsidRPr="009605D7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9605D7" w:rsidRPr="009605D7">
          <w:rPr>
            <w:rStyle w:val="Hipervnculo"/>
            <w:lang w:val="es-AR"/>
          </w:rPr>
          <w:t>gabinetepsicologicodireccion@gmail.com</w:t>
        </w:r>
      </w:hyperlink>
    </w:p>
    <w:p w14:paraId="0EF2E137" w14:textId="560CB1AD" w:rsidR="007E666E" w:rsidRPr="009605D7" w:rsidRDefault="007E666E" w:rsidP="00935133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605D7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5D7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binetepsicologicodirecc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2026-02-05T16:06:00Z</dcterms:created>
  <dcterms:modified xsi:type="dcterms:W3CDTF">2026-02-05T16:06:00Z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